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E2A" w:rsidRPr="00784232" w:rsidRDefault="00AE6E2A" w:rsidP="00AE6E2A">
      <w:pPr>
        <w:rPr>
          <w:rStyle w:val="Heading1Char"/>
          <w:rFonts w:eastAsia="Times New Roman" w:cstheme="minorBidi"/>
          <w:color w:val="auto"/>
          <w:sz w:val="24"/>
          <w:szCs w:val="22"/>
          <w:u w:val="single"/>
          <w:lang w:eastAsia="lv-LV"/>
          <w14:ligatures w14:val="none"/>
        </w:rPr>
      </w:pPr>
      <w:bookmarkStart w:id="0" w:name="_Toc210765531"/>
      <w:bookmarkStart w:id="1" w:name="_Toc210766373"/>
      <w:bookmarkStart w:id="2" w:name="_Toc210943436"/>
      <w:bookmarkStart w:id="3" w:name="_Toc210943532"/>
      <w:bookmarkStart w:id="4" w:name="_Toc206102125"/>
      <w:bookmarkStart w:id="5" w:name="_Toc206102399"/>
      <w:bookmarkStart w:id="6" w:name="_Toc206102997"/>
      <w:bookmarkStart w:id="7" w:name="_Toc207742384"/>
      <w:bookmarkStart w:id="8" w:name="_Toc209117822"/>
      <w:r w:rsidRPr="00784232">
        <w:rPr>
          <w:rFonts w:eastAsia="Times New Roman"/>
          <w:b/>
          <w:u w:val="single"/>
          <w:lang w:eastAsia="lv-LV"/>
          <w14:ligatures w14:val="none"/>
        </w:rPr>
        <w:t>Tabula nr. 4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6941"/>
        <w:gridCol w:w="1418"/>
      </w:tblGrid>
      <w:tr w:rsidR="00AE6E2A" w:rsidRPr="00784232" w:rsidTr="005E1BD7">
        <w:trPr>
          <w:trHeight w:val="1264"/>
        </w:trPr>
        <w:tc>
          <w:tcPr>
            <w:tcW w:w="8359" w:type="dxa"/>
            <w:gridSpan w:val="2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9" w:name="_Toc206102126"/>
            <w:bookmarkStart w:id="10" w:name="_Toc206102400"/>
            <w:bookmarkStart w:id="11" w:name="_Toc206102998"/>
            <w:bookmarkStart w:id="12" w:name="_Toc207742385"/>
            <w:bookmarkStart w:id="13" w:name="_Toc209117823"/>
            <w:bookmarkStart w:id="14" w:name="_Toc209122602"/>
            <w:bookmarkStart w:id="15" w:name="_Toc210765532"/>
            <w:bookmarkStart w:id="16" w:name="_Toc210766374"/>
            <w:bookmarkStart w:id="17" w:name="_Toc210943437"/>
            <w:bookmarkStart w:id="18" w:name="_Toc210943533"/>
            <w:bookmarkStart w:id="19" w:name="_Toc212545732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Pirmreizējs/ pacients pirms ārstēšanas</w:t>
            </w:r>
            <w:bookmarkStart w:id="20" w:name="_Toc206102127"/>
            <w:bookmarkStart w:id="21" w:name="_Toc206102401"/>
            <w:bookmarkStart w:id="22" w:name="_Toc206102999"/>
            <w:bookmarkStart w:id="23" w:name="_Toc207742386"/>
            <w:bookmarkStart w:id="24" w:name="_Toc209117824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</w:p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25" w:name="_Toc209122603"/>
            <w:bookmarkStart w:id="26" w:name="_Toc210765533"/>
            <w:bookmarkStart w:id="27" w:name="_Toc210766375"/>
            <w:bookmarkStart w:id="28" w:name="_Toc210943438"/>
            <w:bookmarkStart w:id="29" w:name="_Toc210943534"/>
            <w:bookmarkStart w:id="30" w:name="_Toc212545733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Atkārtots/ pacients pēc ārstēšanas</w:t>
            </w:r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</w:p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14"/>
                <w:szCs w:val="14"/>
              </w:rPr>
            </w:pPr>
            <w:bookmarkStart w:id="31" w:name="_Toc206102128"/>
            <w:bookmarkStart w:id="32" w:name="_Toc206102402"/>
            <w:bookmarkStart w:id="33" w:name="_Toc206103000"/>
            <w:bookmarkStart w:id="34" w:name="_Toc207742387"/>
            <w:bookmarkStart w:id="35" w:name="_Toc209117825"/>
            <w:bookmarkStart w:id="36" w:name="_Toc209122604"/>
            <w:bookmarkStart w:id="37" w:name="_Toc210765534"/>
            <w:bookmarkStart w:id="38" w:name="_Toc210766376"/>
            <w:bookmarkStart w:id="39" w:name="_Toc210943439"/>
            <w:bookmarkStart w:id="40" w:name="_Toc210943535"/>
            <w:bookmarkStart w:id="41" w:name="_Toc212545734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Z/C kods:</w:t>
            </w:r>
            <w:bookmarkEnd w:id="31"/>
            <w:bookmarkEnd w:id="32"/>
            <w:bookmarkEnd w:id="33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 </w:t>
            </w:r>
            <w:r w:rsidRPr="00784232">
              <w:rPr>
                <w:rStyle w:val="Heading1Char"/>
                <w:rFonts w:cs="Times New Roman"/>
                <w:i/>
                <w:iCs/>
                <w:color w:val="auto"/>
                <w:sz w:val="22"/>
                <w:szCs w:val="22"/>
              </w:rPr>
              <w:t xml:space="preserve">Z51.5 + </w:t>
            </w:r>
            <w:proofErr w:type="spellStart"/>
            <w:r w:rsidRPr="00784232">
              <w:rPr>
                <w:rStyle w:val="Heading1Char"/>
                <w:rFonts w:cs="Times New Roman"/>
                <w:i/>
                <w:iCs/>
                <w:color w:val="auto"/>
                <w:sz w:val="22"/>
                <w:szCs w:val="22"/>
              </w:rPr>
              <w:t>pamatslimība</w:t>
            </w:r>
            <w:proofErr w:type="spellEnd"/>
            <w:r w:rsidRPr="00784232">
              <w:rPr>
                <w:rStyle w:val="Heading1Char"/>
                <w:rFonts w:cs="Times New Roman"/>
                <w:i/>
                <w:iCs/>
                <w:color w:val="auto"/>
                <w:sz w:val="22"/>
                <w:szCs w:val="22"/>
              </w:rPr>
              <w:t xml:space="preserve"> paliatīvam statusam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</w:p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42" w:name="_Toc206102129"/>
            <w:bookmarkStart w:id="43" w:name="_Toc206102403"/>
            <w:bookmarkStart w:id="44" w:name="_Toc206103001"/>
            <w:bookmarkStart w:id="45" w:name="_Toc207742388"/>
            <w:bookmarkStart w:id="46" w:name="_Toc209117826"/>
            <w:bookmarkStart w:id="47" w:name="_Toc209122605"/>
            <w:bookmarkStart w:id="48" w:name="_Toc210765535"/>
            <w:bookmarkStart w:id="49" w:name="_Toc210766377"/>
            <w:bookmarkStart w:id="50" w:name="_Toc210943440"/>
            <w:bookmarkStart w:id="51" w:name="_Toc210943536"/>
            <w:proofErr w:type="spellStart"/>
            <w:r w:rsidRPr="00784232">
              <w:t>Multidisciplinārās</w:t>
            </w:r>
            <w:proofErr w:type="spellEnd"/>
            <w:r w:rsidRPr="00784232">
              <w:t xml:space="preserve"> komandas slēdziens</w:t>
            </w:r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 notiek pacienta klātbūtnē: </w:t>
            </w:r>
            <w:r w:rsidRPr="00784232">
              <w:rPr>
                <w:rStyle w:val="Heading1Char"/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Jā </w:t>
            </w:r>
            <w:r w:rsidRPr="00784232">
              <w:rPr>
                <w:rStyle w:val="Heading1Char"/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Nē</w:t>
            </w:r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52" w:name="_Toc206102130"/>
            <w:bookmarkStart w:id="53" w:name="_Toc206102404"/>
            <w:bookmarkStart w:id="54" w:name="_Toc206103002"/>
            <w:bookmarkStart w:id="55" w:name="_Toc207742389"/>
            <w:bookmarkStart w:id="56" w:name="_Toc209117827"/>
            <w:bookmarkStart w:id="57" w:name="_Toc209122606"/>
            <w:bookmarkStart w:id="58" w:name="_Toc210765536"/>
            <w:bookmarkStart w:id="59" w:name="_Toc210766378"/>
            <w:bookmarkStart w:id="60" w:name="_Toc210943441"/>
            <w:bookmarkStart w:id="61" w:name="_Toc210943537"/>
            <w:bookmarkStart w:id="62" w:name="_Toc212545735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Datums</w:t>
            </w:r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63" w:name="_Toc206102131"/>
            <w:bookmarkStart w:id="64" w:name="_Toc206102405"/>
            <w:bookmarkStart w:id="65" w:name="_Toc206103003"/>
            <w:bookmarkStart w:id="66" w:name="_Toc207742390"/>
            <w:bookmarkStart w:id="67" w:name="_Toc209117828"/>
            <w:bookmarkStart w:id="68" w:name="_Toc209122607"/>
            <w:bookmarkStart w:id="69" w:name="_Toc210765537"/>
            <w:bookmarkStart w:id="70" w:name="_Toc210766379"/>
            <w:bookmarkStart w:id="71" w:name="_Toc210943442"/>
            <w:bookmarkStart w:id="72" w:name="_Toc210943538"/>
            <w:bookmarkStart w:id="73" w:name="_Toc212545736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Pacients(-e) (vārds, uzvārds):</w:t>
            </w:r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74" w:name="_Toc206102132"/>
            <w:bookmarkStart w:id="75" w:name="_Toc206102406"/>
            <w:bookmarkStart w:id="76" w:name="_Toc206103004"/>
            <w:bookmarkStart w:id="77" w:name="_Toc207742391"/>
            <w:bookmarkStart w:id="78" w:name="_Toc209117829"/>
            <w:bookmarkStart w:id="79" w:name="_Toc209122608"/>
            <w:bookmarkStart w:id="80" w:name="_Toc210765538"/>
            <w:bookmarkStart w:id="81" w:name="_Toc210766380"/>
            <w:bookmarkStart w:id="82" w:name="_Toc210943443"/>
            <w:bookmarkStart w:id="83" w:name="_Toc210943539"/>
            <w:bookmarkStart w:id="84" w:name="_Toc212545737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Personas kods:</w:t>
            </w:r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85" w:name="_Toc206102133"/>
            <w:bookmarkStart w:id="86" w:name="_Toc206102407"/>
            <w:bookmarkStart w:id="87" w:name="_Toc206103005"/>
            <w:bookmarkStart w:id="88" w:name="_Toc207742392"/>
            <w:bookmarkStart w:id="89" w:name="_Toc209117830"/>
            <w:bookmarkStart w:id="90" w:name="_Toc209122609"/>
            <w:bookmarkStart w:id="91" w:name="_Toc210765539"/>
            <w:bookmarkStart w:id="92" w:name="_Toc210766381"/>
            <w:bookmarkStart w:id="93" w:name="_Toc210943444"/>
            <w:bookmarkStart w:id="94" w:name="_Toc210943540"/>
            <w:bookmarkStart w:id="95" w:name="_Toc212545738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Deklarētā dzīvesvieta:</w:t>
            </w:r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96" w:name="_Toc206102134"/>
            <w:bookmarkStart w:id="97" w:name="_Toc206102408"/>
            <w:bookmarkStart w:id="98" w:name="_Toc206103006"/>
            <w:bookmarkStart w:id="99" w:name="_Toc207742393"/>
            <w:bookmarkStart w:id="100" w:name="_Toc209117831"/>
            <w:bookmarkStart w:id="101" w:name="_Toc209122610"/>
            <w:bookmarkStart w:id="102" w:name="_Toc210765540"/>
            <w:bookmarkStart w:id="103" w:name="_Toc210766382"/>
            <w:bookmarkStart w:id="104" w:name="_Toc210943445"/>
            <w:bookmarkStart w:id="105" w:name="_Toc210943541"/>
            <w:bookmarkStart w:id="106" w:name="_Toc212545739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Kontakttālrunis:</w:t>
            </w:r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107" w:name="_Toc206102135"/>
            <w:bookmarkStart w:id="108" w:name="_Toc206102409"/>
            <w:bookmarkStart w:id="109" w:name="_Toc206103007"/>
            <w:bookmarkStart w:id="110" w:name="_Toc207742394"/>
            <w:bookmarkStart w:id="111" w:name="_Toc209117832"/>
            <w:bookmarkStart w:id="112" w:name="_Toc209122611"/>
            <w:bookmarkStart w:id="113" w:name="_Toc210765541"/>
            <w:bookmarkStart w:id="114" w:name="_Toc210766383"/>
            <w:bookmarkStart w:id="115" w:name="_Toc210943446"/>
            <w:bookmarkStart w:id="116" w:name="_Toc210943542"/>
            <w:bookmarkStart w:id="117" w:name="_Toc212545740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e-pasts:</w:t>
            </w:r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118" w:name="_Toc206102136"/>
            <w:bookmarkStart w:id="119" w:name="_Toc206102410"/>
            <w:bookmarkStart w:id="120" w:name="_Toc206103008"/>
            <w:bookmarkStart w:id="121" w:name="_Toc207742395"/>
            <w:bookmarkStart w:id="122" w:name="_Toc209117833"/>
            <w:bookmarkStart w:id="123" w:name="_Toc209122612"/>
            <w:bookmarkStart w:id="124" w:name="_Toc210765542"/>
            <w:bookmarkStart w:id="125" w:name="_Toc210766384"/>
            <w:bookmarkStart w:id="126" w:name="_Toc210943447"/>
            <w:bookmarkStart w:id="127" w:name="_Toc210943543"/>
            <w:bookmarkStart w:id="128" w:name="_Toc212545741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Īsa slimības anamnēze/simptomi, slimības gaita:</w:t>
            </w:r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129" w:name="_Toc206102137"/>
            <w:bookmarkStart w:id="130" w:name="_Toc206102411"/>
            <w:bookmarkStart w:id="131" w:name="_Toc206103009"/>
            <w:bookmarkStart w:id="132" w:name="_Toc207742396"/>
            <w:bookmarkStart w:id="133" w:name="_Toc209117834"/>
            <w:bookmarkStart w:id="134" w:name="_Toc209122613"/>
            <w:bookmarkStart w:id="135" w:name="_Toc210765543"/>
            <w:bookmarkStart w:id="136" w:name="_Toc210766385"/>
            <w:bookmarkStart w:id="137" w:name="_Toc210943448"/>
            <w:bookmarkStart w:id="138" w:name="_Toc210943544"/>
            <w:bookmarkStart w:id="139" w:name="_Toc212545742"/>
            <w:proofErr w:type="spellStart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Pamatdiagnoze</w:t>
            </w:r>
            <w:proofErr w:type="spellEnd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:</w:t>
            </w:r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140" w:name="_Toc206102138"/>
            <w:bookmarkStart w:id="141" w:name="_Toc206102412"/>
            <w:bookmarkStart w:id="142" w:name="_Toc206103010"/>
            <w:bookmarkStart w:id="143" w:name="_Toc207742397"/>
            <w:bookmarkStart w:id="144" w:name="_Toc209117835"/>
            <w:bookmarkStart w:id="145" w:name="_Toc209122614"/>
            <w:bookmarkStart w:id="146" w:name="_Toc210765544"/>
            <w:bookmarkStart w:id="147" w:name="_Toc210766386"/>
            <w:bookmarkStart w:id="148" w:name="_Toc210943449"/>
            <w:bookmarkStart w:id="149" w:name="_Toc210943545"/>
            <w:bookmarkStart w:id="150" w:name="_Toc212545743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(TNM klasifikācija, slimības stadija), ja onkoloģiska slimība</w:t>
            </w:r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151" w:name="_Toc206102139"/>
            <w:bookmarkStart w:id="152" w:name="_Toc206102413"/>
            <w:bookmarkStart w:id="153" w:name="_Toc206103011"/>
            <w:bookmarkStart w:id="154" w:name="_Toc207742398"/>
            <w:bookmarkStart w:id="155" w:name="_Toc209117836"/>
            <w:bookmarkStart w:id="156" w:name="_Toc209122615"/>
            <w:bookmarkStart w:id="157" w:name="_Toc210765545"/>
            <w:bookmarkStart w:id="158" w:name="_Toc210766387"/>
            <w:bookmarkStart w:id="159" w:name="_Toc210943450"/>
            <w:bookmarkStart w:id="160" w:name="_Toc210943546"/>
            <w:bookmarkStart w:id="161" w:name="_Toc212545744"/>
            <w:proofErr w:type="spellStart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Blakusdiagnoze</w:t>
            </w:r>
            <w:proofErr w:type="spellEnd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/-es:</w:t>
            </w:r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162" w:name="_Toc206102140"/>
            <w:bookmarkStart w:id="163" w:name="_Toc206102414"/>
            <w:bookmarkStart w:id="164" w:name="_Toc206103012"/>
            <w:bookmarkStart w:id="165" w:name="_Toc207742399"/>
            <w:bookmarkStart w:id="166" w:name="_Toc209117837"/>
            <w:bookmarkStart w:id="167" w:name="_Toc209122616"/>
            <w:bookmarkStart w:id="168" w:name="_Toc210765546"/>
            <w:bookmarkStart w:id="169" w:name="_Toc210766388"/>
            <w:bookmarkStart w:id="170" w:name="_Toc210943451"/>
            <w:bookmarkStart w:id="171" w:name="_Toc210943547"/>
            <w:bookmarkStart w:id="172" w:name="_Toc212545745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Operācija/biopsija, datums</w:t>
            </w:r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173" w:name="_Toc206102141"/>
            <w:bookmarkStart w:id="174" w:name="_Toc206102415"/>
            <w:bookmarkStart w:id="175" w:name="_Toc206103013"/>
            <w:bookmarkStart w:id="176" w:name="_Toc207742400"/>
            <w:bookmarkStart w:id="177" w:name="_Toc209117838"/>
            <w:bookmarkStart w:id="178" w:name="_Toc209122617"/>
            <w:bookmarkStart w:id="179" w:name="_Toc210765547"/>
            <w:bookmarkStart w:id="180" w:name="_Toc210766389"/>
            <w:bookmarkStart w:id="181" w:name="_Toc210943452"/>
            <w:bookmarkStart w:id="182" w:name="_Toc210943548"/>
            <w:bookmarkStart w:id="183" w:name="_Toc212545746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Histoloģija/ citoloģija Nr., ja onkoloģiska slimība</w:t>
            </w:r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184" w:name="_Toc206102142"/>
            <w:bookmarkStart w:id="185" w:name="_Toc206102416"/>
            <w:bookmarkStart w:id="186" w:name="_Toc206103014"/>
            <w:bookmarkStart w:id="187" w:name="_Toc207742401"/>
            <w:bookmarkStart w:id="188" w:name="_Toc209117839"/>
            <w:bookmarkStart w:id="189" w:name="_Toc209122618"/>
            <w:bookmarkStart w:id="190" w:name="_Toc210765548"/>
            <w:bookmarkStart w:id="191" w:name="_Toc210766390"/>
            <w:bookmarkStart w:id="192" w:name="_Toc210943453"/>
            <w:bookmarkStart w:id="193" w:name="_Toc210943549"/>
            <w:bookmarkStart w:id="194" w:name="_Toc212545747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Izmeklējumi, kas pamato slimības gaitu ar datumiem un slēdzieniem</w:t>
            </w:r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195" w:name="_Toc206102143"/>
            <w:bookmarkStart w:id="196" w:name="_Toc206102417"/>
            <w:bookmarkStart w:id="197" w:name="_Toc206103015"/>
            <w:bookmarkStart w:id="198" w:name="_Toc207742402"/>
            <w:bookmarkStart w:id="199" w:name="_Toc209117840"/>
            <w:bookmarkStart w:id="200" w:name="_Toc209122619"/>
            <w:bookmarkStart w:id="201" w:name="_Toc210765549"/>
            <w:bookmarkStart w:id="202" w:name="_Toc210766391"/>
            <w:bookmarkStart w:id="203" w:name="_Toc210943454"/>
            <w:bookmarkStart w:id="204" w:name="_Toc210943550"/>
            <w:bookmarkStart w:id="205" w:name="_Toc212545748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(CT/MR galvai/krūškurvim/vēderam/mazajam iegurnim/skeleta </w:t>
            </w:r>
            <w:proofErr w:type="spellStart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scintigrāfija</w:t>
            </w:r>
            <w:proofErr w:type="spellEnd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/PET-CT /Onkoloģiskie marķieri/citi izmeklējumi)</w:t>
            </w:r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rPr>
          <w:trHeight w:val="481"/>
        </w:trPr>
        <w:tc>
          <w:tcPr>
            <w:tcW w:w="8359" w:type="dxa"/>
            <w:gridSpan w:val="2"/>
            <w:tcBorders>
              <w:bottom w:val="single" w:sz="4" w:space="0" w:color="auto"/>
            </w:tcBorders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206" w:name="_Toc206102144"/>
            <w:bookmarkStart w:id="207" w:name="_Toc206102418"/>
            <w:bookmarkStart w:id="208" w:name="_Toc206103016"/>
            <w:bookmarkStart w:id="209" w:name="_Toc207742403"/>
            <w:bookmarkStart w:id="210" w:name="_Toc209122620"/>
            <w:bookmarkStart w:id="211" w:name="_Toc210765550"/>
            <w:bookmarkStart w:id="212" w:name="_Toc210766392"/>
            <w:bookmarkStart w:id="213" w:name="_Toc210943455"/>
            <w:bookmarkStart w:id="214" w:name="_Toc210943551"/>
            <w:bookmarkStart w:id="215" w:name="_Toc212545749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Pacienta </w:t>
            </w:r>
            <w:proofErr w:type="spellStart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izvērtējums</w:t>
            </w:r>
            <w:proofErr w:type="spellEnd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 pēc paliatīvās darbības spēju skalas (PDS), norāda %</w:t>
            </w:r>
            <w:bookmarkEnd w:id="206"/>
            <w:bookmarkEnd w:id="207"/>
            <w:bookmarkEnd w:id="208"/>
            <w:bookmarkEnd w:id="209"/>
            <w:bookmarkEnd w:id="210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:</w:t>
            </w:r>
            <w:bookmarkEnd w:id="211"/>
            <w:bookmarkEnd w:id="212"/>
            <w:bookmarkEnd w:id="213"/>
            <w:bookmarkEnd w:id="214"/>
            <w:bookmarkEnd w:id="215"/>
          </w:p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  <w:tbl>
            <w:tblPr>
              <w:tblStyle w:val="TableGrid"/>
              <w:tblW w:w="86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623"/>
              <w:gridCol w:w="236"/>
              <w:gridCol w:w="536"/>
              <w:gridCol w:w="236"/>
              <w:gridCol w:w="536"/>
              <w:gridCol w:w="236"/>
              <w:gridCol w:w="537"/>
              <w:gridCol w:w="236"/>
              <w:gridCol w:w="537"/>
              <w:gridCol w:w="236"/>
              <w:gridCol w:w="537"/>
              <w:gridCol w:w="266"/>
              <w:gridCol w:w="567"/>
              <w:gridCol w:w="284"/>
              <w:gridCol w:w="567"/>
              <w:gridCol w:w="283"/>
              <w:gridCol w:w="567"/>
              <w:gridCol w:w="284"/>
              <w:gridCol w:w="681"/>
              <w:gridCol w:w="236"/>
              <w:gridCol w:w="236"/>
            </w:tblGrid>
            <w:tr w:rsidR="00AE6E2A" w:rsidRPr="00784232" w:rsidTr="005E1BD7">
              <w:trPr>
                <w:trHeight w:val="121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62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16" w:name="_Toc210765551"/>
                  <w:bookmarkStart w:id="217" w:name="_Toc210766393"/>
                  <w:bookmarkStart w:id="218" w:name="_Toc210943456"/>
                  <w:bookmarkStart w:id="219" w:name="_Toc210943552"/>
                  <w:bookmarkStart w:id="220" w:name="_Toc212545750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100%</w:t>
                  </w:r>
                  <w:bookmarkEnd w:id="216"/>
                  <w:bookmarkEnd w:id="217"/>
                  <w:bookmarkEnd w:id="218"/>
                  <w:bookmarkEnd w:id="219"/>
                  <w:bookmarkEnd w:id="220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21" w:name="_Toc210765552"/>
                  <w:bookmarkStart w:id="222" w:name="_Toc210766394"/>
                  <w:bookmarkStart w:id="223" w:name="_Toc210943457"/>
                  <w:bookmarkStart w:id="224" w:name="_Toc210943553"/>
                  <w:bookmarkStart w:id="225" w:name="_Toc212545751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90%</w:t>
                  </w:r>
                  <w:bookmarkEnd w:id="221"/>
                  <w:bookmarkEnd w:id="222"/>
                  <w:bookmarkEnd w:id="223"/>
                  <w:bookmarkEnd w:id="224"/>
                  <w:bookmarkEnd w:id="225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26" w:name="_Toc210765553"/>
                  <w:bookmarkStart w:id="227" w:name="_Toc210766395"/>
                  <w:bookmarkStart w:id="228" w:name="_Toc210943458"/>
                  <w:bookmarkStart w:id="229" w:name="_Toc210943554"/>
                  <w:bookmarkStart w:id="230" w:name="_Toc212545752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80%</w:t>
                  </w:r>
                  <w:bookmarkEnd w:id="226"/>
                  <w:bookmarkEnd w:id="227"/>
                  <w:bookmarkEnd w:id="228"/>
                  <w:bookmarkEnd w:id="229"/>
                  <w:bookmarkEnd w:id="230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31" w:name="_Toc210765554"/>
                  <w:bookmarkStart w:id="232" w:name="_Toc210766396"/>
                  <w:bookmarkStart w:id="233" w:name="_Toc210943459"/>
                  <w:bookmarkStart w:id="234" w:name="_Toc210943555"/>
                  <w:bookmarkStart w:id="235" w:name="_Toc212545753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70%</w:t>
                  </w:r>
                  <w:bookmarkEnd w:id="231"/>
                  <w:bookmarkEnd w:id="232"/>
                  <w:bookmarkEnd w:id="233"/>
                  <w:bookmarkEnd w:id="234"/>
                  <w:bookmarkEnd w:id="235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36" w:name="_Toc210765555"/>
                  <w:bookmarkStart w:id="237" w:name="_Toc210766397"/>
                  <w:bookmarkStart w:id="238" w:name="_Toc210943460"/>
                  <w:bookmarkStart w:id="239" w:name="_Toc210943556"/>
                  <w:bookmarkStart w:id="240" w:name="_Toc212545754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60%</w:t>
                  </w:r>
                  <w:bookmarkEnd w:id="236"/>
                  <w:bookmarkEnd w:id="237"/>
                  <w:bookmarkEnd w:id="238"/>
                  <w:bookmarkEnd w:id="239"/>
                  <w:bookmarkEnd w:id="240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41" w:name="_Toc210765556"/>
                  <w:bookmarkStart w:id="242" w:name="_Toc210766398"/>
                  <w:bookmarkStart w:id="243" w:name="_Toc210943461"/>
                  <w:bookmarkStart w:id="244" w:name="_Toc210943557"/>
                  <w:bookmarkStart w:id="245" w:name="_Toc212545755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50%</w:t>
                  </w:r>
                  <w:bookmarkEnd w:id="241"/>
                  <w:bookmarkEnd w:id="242"/>
                  <w:bookmarkEnd w:id="243"/>
                  <w:bookmarkEnd w:id="244"/>
                  <w:bookmarkEnd w:id="245"/>
                </w:p>
              </w:tc>
              <w:tc>
                <w:tcPr>
                  <w:tcW w:w="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46" w:name="_Toc210765557"/>
                  <w:bookmarkStart w:id="247" w:name="_Toc210766399"/>
                  <w:bookmarkStart w:id="248" w:name="_Toc210943462"/>
                  <w:bookmarkStart w:id="249" w:name="_Toc210943558"/>
                  <w:bookmarkStart w:id="250" w:name="_Toc212545756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40%</w:t>
                  </w:r>
                  <w:bookmarkEnd w:id="246"/>
                  <w:bookmarkEnd w:id="247"/>
                  <w:bookmarkEnd w:id="248"/>
                  <w:bookmarkEnd w:id="249"/>
                  <w:bookmarkEnd w:id="250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51" w:name="_Toc210765558"/>
                  <w:bookmarkStart w:id="252" w:name="_Toc210766400"/>
                  <w:bookmarkStart w:id="253" w:name="_Toc210943463"/>
                  <w:bookmarkStart w:id="254" w:name="_Toc210943559"/>
                  <w:bookmarkStart w:id="255" w:name="_Toc212545757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30%</w:t>
                  </w:r>
                  <w:bookmarkEnd w:id="251"/>
                  <w:bookmarkEnd w:id="252"/>
                  <w:bookmarkEnd w:id="253"/>
                  <w:bookmarkEnd w:id="254"/>
                  <w:bookmarkEnd w:id="255"/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56" w:name="_Toc210765559"/>
                  <w:bookmarkStart w:id="257" w:name="_Toc210766401"/>
                  <w:bookmarkStart w:id="258" w:name="_Toc210943464"/>
                  <w:bookmarkStart w:id="259" w:name="_Toc210943560"/>
                  <w:bookmarkStart w:id="260" w:name="_Toc212545758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20%</w:t>
                  </w:r>
                  <w:bookmarkEnd w:id="256"/>
                  <w:bookmarkEnd w:id="257"/>
                  <w:bookmarkEnd w:id="258"/>
                  <w:bookmarkEnd w:id="259"/>
                  <w:bookmarkEnd w:id="260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681" w:type="dxa"/>
                  <w:tcBorders>
                    <w:lef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61" w:name="_Toc210765560"/>
                  <w:bookmarkStart w:id="262" w:name="_Toc210766402"/>
                  <w:bookmarkStart w:id="263" w:name="_Toc210943465"/>
                  <w:bookmarkStart w:id="264" w:name="_Toc210943561"/>
                  <w:bookmarkStart w:id="265" w:name="_Toc212545759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10%</w:t>
                  </w:r>
                  <w:bookmarkEnd w:id="261"/>
                  <w:bookmarkEnd w:id="262"/>
                  <w:bookmarkEnd w:id="263"/>
                  <w:bookmarkEnd w:id="264"/>
                  <w:bookmarkEnd w:id="265"/>
                </w:p>
              </w:tc>
              <w:tc>
                <w:tcPr>
                  <w:tcW w:w="236" w:type="dxa"/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</w:tr>
          </w:tbl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8359" w:type="dxa"/>
            <w:gridSpan w:val="2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b w:val="0"/>
                <w:color w:val="auto"/>
                <w:sz w:val="24"/>
                <w:szCs w:val="24"/>
              </w:rPr>
            </w:pPr>
            <w:bookmarkStart w:id="266" w:name="_Toc210765561"/>
            <w:bookmarkStart w:id="267" w:name="_Toc210766403"/>
            <w:bookmarkStart w:id="268" w:name="_Toc210943466"/>
            <w:bookmarkStart w:id="269" w:name="_Toc210943562"/>
            <w:bookmarkStart w:id="270" w:name="_Toc212545760"/>
            <w:bookmarkStart w:id="271" w:name="_Toc206102145"/>
            <w:bookmarkStart w:id="272" w:name="_Toc206102419"/>
            <w:bookmarkStart w:id="273" w:name="_Toc206103017"/>
            <w:bookmarkStart w:id="274" w:name="_Toc207742404"/>
            <w:bookmarkStart w:id="275" w:name="_Toc209122621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Pacienta </w:t>
            </w:r>
            <w:r w:rsidRPr="00784232">
              <w:rPr>
                <w:rStyle w:val="Heading1Char"/>
                <w:rFonts w:cs="Times New Roman"/>
                <w:b w:val="0"/>
                <w:color w:val="auto"/>
                <w:sz w:val="24"/>
                <w:szCs w:val="24"/>
              </w:rPr>
              <w:t>f</w:t>
            </w:r>
            <w:bookmarkEnd w:id="266"/>
            <w:bookmarkEnd w:id="267"/>
            <w:bookmarkEnd w:id="268"/>
            <w:bookmarkEnd w:id="269"/>
            <w:bookmarkEnd w:id="270"/>
            <w:r w:rsidRPr="00784232">
              <w:rPr>
                <w:b/>
                <w:sz w:val="22"/>
              </w:rPr>
              <w:t xml:space="preserve">iziskās aktivitātes </w:t>
            </w:r>
            <w:proofErr w:type="spellStart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izvērtējums</w:t>
            </w:r>
            <w:proofErr w:type="spellEnd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 pēc ECOG skalas</w:t>
            </w:r>
            <w:bookmarkEnd w:id="271"/>
            <w:bookmarkEnd w:id="272"/>
            <w:bookmarkEnd w:id="273"/>
            <w:bookmarkEnd w:id="274"/>
            <w:bookmarkEnd w:id="275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, norāda atbilstošo ECOG pakāpi:</w:t>
            </w:r>
            <w:r w:rsidRPr="00784232">
              <w:rPr>
                <w:rStyle w:val="Heading1Char"/>
                <w:color w:val="auto"/>
                <w:sz w:val="24"/>
                <w:szCs w:val="24"/>
              </w:rPr>
              <w:t xml:space="preserve"> </w:t>
            </w:r>
          </w:p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  <w:tbl>
            <w:tblPr>
              <w:tblStyle w:val="TableGrid"/>
              <w:tblW w:w="86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5"/>
              <w:gridCol w:w="1147"/>
              <w:gridCol w:w="434"/>
              <w:gridCol w:w="987"/>
              <w:gridCol w:w="434"/>
              <w:gridCol w:w="987"/>
              <w:gridCol w:w="434"/>
              <w:gridCol w:w="989"/>
              <w:gridCol w:w="434"/>
              <w:gridCol w:w="989"/>
              <w:gridCol w:w="434"/>
              <w:gridCol w:w="989"/>
            </w:tblGrid>
            <w:tr w:rsidR="00AE6E2A" w:rsidRPr="00784232" w:rsidTr="005E1BD7">
              <w:trPr>
                <w:trHeight w:val="121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62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76" w:name="_Toc210765562"/>
                  <w:bookmarkStart w:id="277" w:name="_Toc210766404"/>
                  <w:bookmarkStart w:id="278" w:name="_Toc210943467"/>
                  <w:bookmarkStart w:id="279" w:name="_Toc210943563"/>
                  <w:bookmarkStart w:id="280" w:name="_Toc212545761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0</w:t>
                  </w:r>
                  <w:bookmarkEnd w:id="276"/>
                  <w:bookmarkEnd w:id="277"/>
                  <w:bookmarkEnd w:id="278"/>
                  <w:bookmarkEnd w:id="279"/>
                  <w:bookmarkEnd w:id="280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81" w:name="_Toc210765563"/>
                  <w:bookmarkStart w:id="282" w:name="_Toc210766405"/>
                  <w:bookmarkStart w:id="283" w:name="_Toc210943468"/>
                  <w:bookmarkStart w:id="284" w:name="_Toc210943564"/>
                  <w:bookmarkStart w:id="285" w:name="_Toc212545762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1</w:t>
                  </w:r>
                  <w:bookmarkEnd w:id="281"/>
                  <w:bookmarkEnd w:id="282"/>
                  <w:bookmarkEnd w:id="283"/>
                  <w:bookmarkEnd w:id="284"/>
                  <w:bookmarkEnd w:id="285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86" w:name="_Toc210765564"/>
                  <w:bookmarkStart w:id="287" w:name="_Toc210766406"/>
                  <w:bookmarkStart w:id="288" w:name="_Toc210943469"/>
                  <w:bookmarkStart w:id="289" w:name="_Toc210943565"/>
                  <w:bookmarkStart w:id="290" w:name="_Toc212545763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2</w:t>
                  </w:r>
                  <w:bookmarkEnd w:id="286"/>
                  <w:bookmarkEnd w:id="287"/>
                  <w:bookmarkEnd w:id="288"/>
                  <w:bookmarkEnd w:id="289"/>
                  <w:bookmarkEnd w:id="290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91" w:name="_Toc210765565"/>
                  <w:bookmarkStart w:id="292" w:name="_Toc210766407"/>
                  <w:bookmarkStart w:id="293" w:name="_Toc210943470"/>
                  <w:bookmarkStart w:id="294" w:name="_Toc210943566"/>
                  <w:bookmarkStart w:id="295" w:name="_Toc212545764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3</w:t>
                  </w:r>
                  <w:bookmarkEnd w:id="291"/>
                  <w:bookmarkEnd w:id="292"/>
                  <w:bookmarkEnd w:id="293"/>
                  <w:bookmarkEnd w:id="294"/>
                  <w:bookmarkEnd w:id="295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296" w:name="_Toc210765566"/>
                  <w:bookmarkStart w:id="297" w:name="_Toc210766408"/>
                  <w:bookmarkStart w:id="298" w:name="_Toc210943471"/>
                  <w:bookmarkStart w:id="299" w:name="_Toc210943567"/>
                  <w:bookmarkStart w:id="300" w:name="_Toc212545765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4</w:t>
                  </w:r>
                  <w:bookmarkEnd w:id="296"/>
                  <w:bookmarkEnd w:id="297"/>
                  <w:bookmarkEnd w:id="298"/>
                  <w:bookmarkEnd w:id="299"/>
                  <w:bookmarkEnd w:id="300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E6E2A" w:rsidRPr="00784232" w:rsidRDefault="00AE6E2A" w:rsidP="005E1BD7">
                  <w:pPr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</w:pPr>
                  <w:bookmarkStart w:id="301" w:name="_Toc210765567"/>
                  <w:bookmarkStart w:id="302" w:name="_Toc210766409"/>
                  <w:bookmarkStart w:id="303" w:name="_Toc210943472"/>
                  <w:bookmarkStart w:id="304" w:name="_Toc210943568"/>
                  <w:bookmarkStart w:id="305" w:name="_Toc212545766"/>
                  <w:r w:rsidRPr="00784232">
                    <w:rPr>
                      <w:rStyle w:val="Heading1Char"/>
                      <w:b w:val="0"/>
                      <w:bCs/>
                      <w:color w:val="auto"/>
                      <w:sz w:val="16"/>
                      <w:szCs w:val="18"/>
                    </w:rPr>
                    <w:t>5</w:t>
                  </w:r>
                  <w:bookmarkEnd w:id="301"/>
                  <w:bookmarkEnd w:id="302"/>
                  <w:bookmarkEnd w:id="303"/>
                  <w:bookmarkEnd w:id="304"/>
                  <w:bookmarkEnd w:id="305"/>
                </w:p>
              </w:tc>
            </w:tr>
          </w:tbl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6941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306" w:name="_Toc206102146"/>
            <w:bookmarkStart w:id="307" w:name="_Toc206102420"/>
            <w:bookmarkStart w:id="308" w:name="_Toc206103018"/>
            <w:bookmarkStart w:id="309" w:name="_Toc207742405"/>
            <w:bookmarkStart w:id="310" w:name="_Toc209122622"/>
            <w:bookmarkStart w:id="311" w:name="_Toc210765568"/>
            <w:bookmarkStart w:id="312" w:name="_Toc210766410"/>
            <w:bookmarkStart w:id="313" w:name="_Toc210943473"/>
            <w:bookmarkStart w:id="314" w:name="_Toc210943569"/>
            <w:bookmarkStart w:id="315" w:name="_Toc212545767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Pacienta </w:t>
            </w:r>
            <w:proofErr w:type="spellStart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izvērtējums</w:t>
            </w:r>
            <w:proofErr w:type="spellEnd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 pēc ESAS skalas</w:t>
            </w:r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</w:p>
        </w:tc>
        <w:tc>
          <w:tcPr>
            <w:tcW w:w="1418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2083"/>
        <w:gridCol w:w="5577"/>
      </w:tblGrid>
      <w:tr w:rsidR="00AE6E2A" w:rsidRPr="00784232" w:rsidTr="005E1BD7">
        <w:trPr>
          <w:trHeight w:val="347"/>
          <w:tblHeader/>
        </w:trPr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/>
                <w:kern w:val="0"/>
                <w:sz w:val="23"/>
                <w:szCs w:val="23"/>
                <w:lang w:eastAsia="lv-LV"/>
                <w14:ligatures w14:val="none"/>
              </w:rPr>
              <w:t>Nr.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/>
                <w:kern w:val="0"/>
                <w:sz w:val="23"/>
                <w:szCs w:val="23"/>
                <w:lang w:eastAsia="lv-LV"/>
                <w14:ligatures w14:val="none"/>
              </w:rPr>
              <w:t>Simptoms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b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/>
                <w:kern w:val="0"/>
                <w:sz w:val="23"/>
                <w:szCs w:val="23"/>
                <w:lang w:eastAsia="lv-LV"/>
                <w14:ligatures w14:val="none"/>
              </w:rPr>
              <w:t>Novērtējums (0–10)</w:t>
            </w:r>
          </w:p>
        </w:tc>
      </w:tr>
      <w:tr w:rsidR="00AE6E2A" w:rsidRPr="00784232" w:rsidTr="005E1BD7">
        <w:trPr>
          <w:trHeight w:val="401"/>
          <w:tblHeader/>
        </w:trPr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</w:pP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</w:pP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6E2A" w:rsidRPr="00784232" w:rsidRDefault="00AE6E2A" w:rsidP="005E1BD7">
            <w:pPr>
              <w:spacing w:after="0" w:line="240" w:lineRule="auto"/>
              <w:rPr>
                <w:sz w:val="18"/>
                <w:szCs w:val="18"/>
              </w:rPr>
            </w:pPr>
            <w:r w:rsidRPr="00784232">
              <w:rPr>
                <w:rStyle w:val="Strong"/>
                <w:rFonts w:eastAsiaTheme="majorEastAsia"/>
                <w:sz w:val="18"/>
                <w:szCs w:val="18"/>
              </w:rPr>
              <w:t>0–3</w:t>
            </w:r>
            <w:r w:rsidRPr="00784232">
              <w:rPr>
                <w:sz w:val="18"/>
                <w:szCs w:val="18"/>
              </w:rPr>
              <w:t xml:space="preserve"> = Viegls simptoms, </w:t>
            </w:r>
            <w:r w:rsidRPr="00784232">
              <w:rPr>
                <w:rStyle w:val="Strong"/>
                <w:rFonts w:eastAsiaTheme="majorEastAsia"/>
                <w:sz w:val="18"/>
                <w:szCs w:val="18"/>
              </w:rPr>
              <w:t>4–6</w:t>
            </w:r>
            <w:r w:rsidRPr="00784232">
              <w:rPr>
                <w:sz w:val="18"/>
                <w:szCs w:val="18"/>
              </w:rPr>
              <w:t xml:space="preserve"> = Vidēji smags  </w:t>
            </w:r>
            <w:r w:rsidRPr="00784232">
              <w:rPr>
                <w:rStyle w:val="Strong"/>
                <w:rFonts w:eastAsiaTheme="majorEastAsia"/>
                <w:sz w:val="18"/>
                <w:szCs w:val="18"/>
              </w:rPr>
              <w:t>7–10</w:t>
            </w:r>
            <w:r w:rsidRPr="00784232">
              <w:rPr>
                <w:sz w:val="18"/>
                <w:szCs w:val="18"/>
              </w:rPr>
              <w:t xml:space="preserve"> = Ļoti smags 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1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Sāpes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2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Nogurums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3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Slikta dūša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4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Nomāktība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5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Trauksme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6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Depresija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7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Elpas trūkums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lastRenderedPageBreak/>
              <w:t>8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Miegs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9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Pašsajūta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AE6E2A" w:rsidRPr="00784232" w:rsidTr="005E1BD7">
        <w:tc>
          <w:tcPr>
            <w:tcW w:w="69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10</w:t>
            </w:r>
          </w:p>
        </w:tc>
        <w:tc>
          <w:tcPr>
            <w:tcW w:w="20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jc w:val="center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Cits simptoms</w:t>
            </w: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 (norādiet kāds): ________</w:t>
            </w:r>
          </w:p>
        </w:tc>
        <w:tc>
          <w:tcPr>
            <w:tcW w:w="557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E6E2A" w:rsidRPr="00784232" w:rsidRDefault="00AE6E2A" w:rsidP="005E1BD7">
            <w:pPr>
              <w:spacing w:after="0" w:line="240" w:lineRule="auto"/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</w:tbl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2830"/>
        <w:gridCol w:w="5529"/>
      </w:tblGrid>
      <w:tr w:rsidR="00AE6E2A" w:rsidRPr="00784232" w:rsidTr="005E1BD7">
        <w:tc>
          <w:tcPr>
            <w:tcW w:w="2830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b w:val="0"/>
                <w:bCs/>
                <w:color w:val="auto"/>
                <w:sz w:val="24"/>
                <w:szCs w:val="24"/>
              </w:rPr>
            </w:pPr>
            <w:bookmarkStart w:id="316" w:name="_Toc207742406"/>
            <w:bookmarkStart w:id="317" w:name="_Toc209117844"/>
            <w:bookmarkStart w:id="318" w:name="_Toc209122623"/>
            <w:bookmarkStart w:id="319" w:name="_Toc210765569"/>
            <w:bookmarkStart w:id="320" w:name="_Toc210766411"/>
            <w:bookmarkStart w:id="321" w:name="_Toc210943474"/>
            <w:bookmarkStart w:id="322" w:name="_Toc210943570"/>
            <w:bookmarkStart w:id="323" w:name="_Toc212545768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Slēdziens:</w:t>
            </w:r>
            <w:bookmarkEnd w:id="316"/>
            <w:bookmarkEnd w:id="317"/>
            <w:bookmarkEnd w:id="318"/>
            <w:bookmarkEnd w:id="319"/>
            <w:bookmarkEnd w:id="320"/>
            <w:bookmarkEnd w:id="321"/>
            <w:bookmarkEnd w:id="322"/>
            <w:bookmarkEnd w:id="323"/>
          </w:p>
        </w:tc>
        <w:tc>
          <w:tcPr>
            <w:tcW w:w="5529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2830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324" w:name="_Toc207742407"/>
            <w:bookmarkStart w:id="325" w:name="_Toc209117845"/>
            <w:bookmarkStart w:id="326" w:name="_Toc209122624"/>
            <w:bookmarkStart w:id="327" w:name="_Toc210765570"/>
            <w:bookmarkStart w:id="328" w:name="_Toc210766412"/>
            <w:bookmarkStart w:id="329" w:name="_Toc210943475"/>
            <w:bookmarkStart w:id="330" w:name="_Toc210943571"/>
            <w:bookmarkStart w:id="331" w:name="_Toc212545769"/>
            <w:r w:rsidRPr="00784232">
              <w:rPr>
                <w:rStyle w:val="Heading1Char"/>
                <w:rFonts w:cs="Times New Roman"/>
                <w:b w:val="0"/>
                <w:bCs/>
                <w:color w:val="auto"/>
                <w:sz w:val="20"/>
                <w:szCs w:val="20"/>
              </w:rPr>
              <w:t xml:space="preserve">Lēmums par paliatīvās aprūpes mobilās komandas pakalpojuma pacienta dzīvesvietā jeb </w:t>
            </w:r>
            <w:proofErr w:type="spellStart"/>
            <w:r w:rsidRPr="00784232">
              <w:rPr>
                <w:rStyle w:val="Heading1Char"/>
                <w:rFonts w:cs="Times New Roman"/>
                <w:b w:val="0"/>
                <w:bCs/>
                <w:color w:val="auto"/>
                <w:sz w:val="20"/>
                <w:szCs w:val="20"/>
              </w:rPr>
              <w:t>hospisa</w:t>
            </w:r>
            <w:proofErr w:type="spellEnd"/>
            <w:r w:rsidRPr="00784232">
              <w:rPr>
                <w:rStyle w:val="Heading1Char"/>
                <w:rFonts w:cs="Times New Roman"/>
                <w:b w:val="0"/>
                <w:bCs/>
                <w:color w:val="auto"/>
                <w:sz w:val="20"/>
                <w:szCs w:val="20"/>
              </w:rPr>
              <w:t xml:space="preserve"> aprūpi pacienta dzīvesvietā nepieciešamību</w:t>
            </w:r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</w:p>
        </w:tc>
        <w:tc>
          <w:tcPr>
            <w:tcW w:w="5529" w:type="dxa"/>
          </w:tcPr>
          <w:p w:rsidR="00AE6E2A" w:rsidRPr="00784232" w:rsidRDefault="00AE6E2A" w:rsidP="005E1BD7">
            <w:pPr>
              <w:jc w:val="both"/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332" w:name="_Toc210765571"/>
            <w:bookmarkStart w:id="333" w:name="_Toc210766413"/>
            <w:bookmarkStart w:id="334" w:name="_Toc210943476"/>
            <w:bookmarkStart w:id="335" w:name="_Toc210943572"/>
            <w:bookmarkStart w:id="336" w:name="_Toc212545770"/>
            <w:bookmarkStart w:id="337" w:name="_Toc209117846"/>
            <w:bookmarkStart w:id="338" w:name="_Toc209122625"/>
            <w:bookmarkStart w:id="339" w:name="_Toc207742408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Pacients atbilst paliatīvas aprūpes mobilas komandas pakalpojuma saņemšanas kritērijiem</w:t>
            </w:r>
            <w:bookmarkEnd w:id="332"/>
            <w:bookmarkEnd w:id="333"/>
            <w:bookmarkEnd w:id="334"/>
            <w:bookmarkEnd w:id="335"/>
            <w:bookmarkEnd w:id="336"/>
          </w:p>
          <w:p w:rsidR="00AE6E2A" w:rsidRPr="00784232" w:rsidRDefault="00AE6E2A" w:rsidP="005E1BD7">
            <w:pPr>
              <w:jc w:val="both"/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  <w:bookmarkStart w:id="340" w:name="_Toc210765572"/>
            <w:bookmarkStart w:id="341" w:name="_Toc210766414"/>
            <w:bookmarkStart w:id="342" w:name="_Toc210943477"/>
            <w:bookmarkStart w:id="343" w:name="_Toc210943573"/>
            <w:bookmarkStart w:id="344" w:name="_Toc212545771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(</w:t>
            </w:r>
            <w:bookmarkEnd w:id="337"/>
            <w:bookmarkEnd w:id="338"/>
            <w:bookmarkEnd w:id="340"/>
            <w:bookmarkEnd w:id="341"/>
            <w:bookmarkEnd w:id="342"/>
            <w:bookmarkEnd w:id="343"/>
            <w:bookmarkEnd w:id="344"/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□ </w:t>
            </w:r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atbilst</w:t>
            </w:r>
            <w:r w:rsidRPr="00784232">
              <w:rPr>
                <w:rStyle w:val="Heading1Char"/>
                <w:rFonts w:cs="Times New Roman"/>
                <w:color w:val="auto"/>
                <w:sz w:val="28"/>
                <w:szCs w:val="28"/>
              </w:rPr>
              <w:t xml:space="preserve">/ </w:t>
            </w:r>
            <w:r w:rsidRPr="00784232">
              <w:rPr>
                <w:rFonts w:eastAsia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□ </w:t>
            </w:r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neatbilst)</w:t>
            </w:r>
            <w:bookmarkEnd w:id="339"/>
          </w:p>
        </w:tc>
      </w:tr>
      <w:tr w:rsidR="00AE6E2A" w:rsidRPr="00784232" w:rsidTr="005E1BD7">
        <w:tc>
          <w:tcPr>
            <w:tcW w:w="2830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b w:val="0"/>
                <w:bCs/>
                <w:color w:val="auto"/>
                <w:sz w:val="24"/>
                <w:szCs w:val="24"/>
              </w:rPr>
            </w:pPr>
            <w:bookmarkStart w:id="345" w:name="_Toc206102148"/>
            <w:bookmarkStart w:id="346" w:name="_Toc206102422"/>
            <w:bookmarkStart w:id="347" w:name="_Toc206103020"/>
            <w:bookmarkStart w:id="348" w:name="_Toc207742409"/>
            <w:bookmarkStart w:id="349" w:name="_Toc209117847"/>
            <w:bookmarkStart w:id="350" w:name="_Toc209122626"/>
            <w:bookmarkStart w:id="351" w:name="_Toc210765573"/>
            <w:bookmarkStart w:id="352" w:name="_Toc210766415"/>
            <w:bookmarkStart w:id="353" w:name="_Toc210943478"/>
            <w:bookmarkStart w:id="354" w:name="_Toc210943574"/>
            <w:bookmarkStart w:id="355" w:name="_Toc212545772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Ārstējošais ārsts</w:t>
            </w:r>
            <w:r w:rsidRPr="00784232">
              <w:rPr>
                <w:rStyle w:val="Heading1Char"/>
                <w:rFonts w:cs="Times New Roman"/>
                <w:b w:val="0"/>
                <w:bCs/>
                <w:color w:val="auto"/>
                <w:sz w:val="24"/>
                <w:szCs w:val="24"/>
              </w:rPr>
              <w:t xml:space="preserve"> </w:t>
            </w:r>
            <w:r w:rsidRPr="00784232">
              <w:rPr>
                <w:rStyle w:val="Heading1Char"/>
                <w:rFonts w:cs="Times New Roman"/>
                <w:b w:val="0"/>
                <w:bCs/>
                <w:color w:val="auto"/>
                <w:sz w:val="18"/>
                <w:szCs w:val="18"/>
              </w:rPr>
              <w:t>(specialitāte; vārds uzvārds)</w:t>
            </w:r>
            <w:r w:rsidRPr="00784232">
              <w:rPr>
                <w:rStyle w:val="Heading1Char"/>
                <w:rFonts w:cs="Times New Roman"/>
                <w:b w:val="0"/>
                <w:bCs/>
                <w:color w:val="auto"/>
                <w:sz w:val="24"/>
                <w:szCs w:val="24"/>
              </w:rPr>
              <w:t>:</w:t>
            </w:r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  <w:bookmarkEnd w:id="354"/>
            <w:bookmarkEnd w:id="355"/>
          </w:p>
        </w:tc>
        <w:tc>
          <w:tcPr>
            <w:tcW w:w="5529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  <w:tr w:rsidR="00AE6E2A" w:rsidRPr="00784232" w:rsidTr="005E1BD7">
        <w:tc>
          <w:tcPr>
            <w:tcW w:w="2830" w:type="dxa"/>
          </w:tcPr>
          <w:p w:rsidR="00AE6E2A" w:rsidRPr="00784232" w:rsidRDefault="00AE6E2A" w:rsidP="005E1BD7">
            <w:pPr>
              <w:pStyle w:val="Heading1"/>
              <w:jc w:val="both"/>
              <w:outlineLvl w:val="0"/>
              <w:rPr>
                <w:rStyle w:val="Heading1Char"/>
                <w:rFonts w:cs="Times New Roman"/>
                <w:b/>
                <w:bCs/>
                <w:color w:val="auto"/>
                <w:sz w:val="24"/>
                <w:szCs w:val="24"/>
              </w:rPr>
            </w:pPr>
            <w:bookmarkStart w:id="356" w:name="_Toc206102149"/>
            <w:bookmarkStart w:id="357" w:name="_Toc206102423"/>
            <w:bookmarkStart w:id="358" w:name="_Toc206103021"/>
            <w:bookmarkStart w:id="359" w:name="_Toc207742410"/>
            <w:bookmarkStart w:id="360" w:name="_Toc209117848"/>
            <w:bookmarkStart w:id="361" w:name="_Toc209122627"/>
            <w:bookmarkStart w:id="362" w:name="_Toc210765574"/>
            <w:bookmarkStart w:id="363" w:name="_Toc210766416"/>
            <w:bookmarkStart w:id="364" w:name="_Toc210943479"/>
            <w:bookmarkStart w:id="365" w:name="_Toc210943575"/>
            <w:bookmarkStart w:id="366" w:name="_Toc212545773"/>
            <w:proofErr w:type="spellStart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>Multidisciplinārās</w:t>
            </w:r>
            <w:proofErr w:type="spellEnd"/>
            <w:r w:rsidRPr="00784232">
              <w:rPr>
                <w:rStyle w:val="Heading1Char"/>
                <w:rFonts w:cs="Times New Roman"/>
                <w:color w:val="auto"/>
                <w:sz w:val="24"/>
                <w:szCs w:val="24"/>
              </w:rPr>
              <w:t xml:space="preserve"> komandas slēdziena locekļi</w:t>
            </w:r>
            <w:r w:rsidRPr="00784232">
              <w:rPr>
                <w:rStyle w:val="Heading1Char"/>
                <w:rFonts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784232">
              <w:rPr>
                <w:rStyle w:val="Heading1Char"/>
                <w:rFonts w:cs="Times New Roman"/>
                <w:b/>
                <w:bCs/>
                <w:color w:val="auto"/>
                <w:sz w:val="18"/>
                <w:szCs w:val="18"/>
              </w:rPr>
              <w:t>(specialitāte; vārds uzvārds)</w:t>
            </w:r>
            <w:r w:rsidRPr="00784232">
              <w:rPr>
                <w:rStyle w:val="Heading1Char"/>
                <w:rFonts w:cs="Times New Roman"/>
                <w:b/>
                <w:bCs/>
                <w:color w:val="auto"/>
                <w:sz w:val="24"/>
                <w:szCs w:val="24"/>
              </w:rPr>
              <w:t>:</w:t>
            </w:r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</w:p>
        </w:tc>
        <w:tc>
          <w:tcPr>
            <w:tcW w:w="5529" w:type="dxa"/>
          </w:tcPr>
          <w:p w:rsidR="00AE6E2A" w:rsidRPr="00784232" w:rsidRDefault="00AE6E2A" w:rsidP="005E1BD7">
            <w:pPr>
              <w:rPr>
                <w:rStyle w:val="Heading1Char"/>
                <w:rFonts w:cs="Times New Roman"/>
                <w:color w:val="auto"/>
                <w:sz w:val="24"/>
                <w:szCs w:val="24"/>
              </w:rPr>
            </w:pPr>
          </w:p>
        </w:tc>
      </w:tr>
    </w:tbl>
    <w:p w:rsidR="00A97438" w:rsidRDefault="00A97438">
      <w:bookmarkStart w:id="367" w:name="_GoBack"/>
      <w:bookmarkEnd w:id="367"/>
    </w:p>
    <w:sectPr w:rsidR="00A974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2A"/>
    <w:rsid w:val="00A97438"/>
    <w:rsid w:val="00A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11C37-CC85-4B5E-B24A-80C26EFB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6E2A"/>
    <w:rPr>
      <w:rFonts w:ascii="Times New Roman" w:hAnsi="Times New Roman"/>
      <w:kern w:val="2"/>
      <w:sz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E2A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color w:val="000000" w:themeColor="text1"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E2A"/>
    <w:rPr>
      <w:rFonts w:ascii="Times New Roman" w:eastAsiaTheme="majorEastAsia" w:hAnsi="Times New Roman" w:cstheme="majorBidi"/>
      <w:b/>
      <w:color w:val="000000" w:themeColor="text1"/>
      <w:kern w:val="2"/>
      <w:sz w:val="36"/>
      <w:szCs w:val="40"/>
      <w14:ligatures w14:val="standardContextual"/>
    </w:rPr>
  </w:style>
  <w:style w:type="table" w:styleId="TableGrid">
    <w:name w:val="Table Grid"/>
    <w:basedOn w:val="TableNormal"/>
    <w:uiPriority w:val="39"/>
    <w:rsid w:val="00AE6E2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E6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Krastiņa</dc:creator>
  <cp:keywords/>
  <dc:description/>
  <cp:lastModifiedBy>Elīna Krastiņa</cp:lastModifiedBy>
  <cp:revision>1</cp:revision>
  <dcterms:created xsi:type="dcterms:W3CDTF">2025-12-02T13:36:00Z</dcterms:created>
  <dcterms:modified xsi:type="dcterms:W3CDTF">2025-12-02T13:37:00Z</dcterms:modified>
</cp:coreProperties>
</file>